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75A101" w14:textId="77777777" w:rsidR="00DE025B" w:rsidRDefault="00DE025B" w:rsidP="00DE025B">
      <w:pPr>
        <w:ind w:right="1701"/>
      </w:pPr>
      <w:r w:rsidRPr="00DE025B">
        <w:rPr>
          <w:smallCaps/>
        </w:rPr>
        <w:t xml:space="preserve">Dans för barn              </w:t>
      </w:r>
      <w:r>
        <w:t xml:space="preserve">                               </w:t>
      </w:r>
    </w:p>
    <w:p w14:paraId="063A7147" w14:textId="6581D9D9" w:rsidR="00DE025B" w:rsidRDefault="00DE025B" w:rsidP="00DE025B">
      <w:pPr>
        <w:ind w:right="1701"/>
      </w:pPr>
      <w:r>
        <w:t>Melleruds Kulturskola har ett samarbete med Danspoolen i Vänersborg. I Danspoolen arbetar utbildad danspersonal som har erfarenhet av dans och undervisning.</w:t>
      </w:r>
    </w:p>
    <w:p w14:paraId="43806915" w14:textId="418F3851" w:rsidR="00DE025B" w:rsidRDefault="00DE025B" w:rsidP="00DE025B">
      <w:pPr>
        <w:ind w:right="1701"/>
      </w:pPr>
      <w:r>
        <w:t>Avgift: 500 kr/termin.</w:t>
      </w:r>
    </w:p>
    <w:p w14:paraId="304C176F" w14:textId="77777777" w:rsidR="00DE025B" w:rsidRDefault="00DE025B" w:rsidP="00DE025B">
      <w:pPr>
        <w:ind w:right="1701"/>
      </w:pPr>
      <w:r>
        <w:t>Vid inskrivning blir eleven erbjuden två intilliggande veckor för att testa. Är eleven frånvarande en eller båda gångerna, ska eleven välja att tacka JA eller NEJ till platsen på Kulturskolan så att nästa i kö får erbjudande om plats.</w:t>
      </w:r>
    </w:p>
    <w:p w14:paraId="1235CE1F" w14:textId="2E705724" w:rsidR="00DE025B" w:rsidRDefault="00DE025B" w:rsidP="00DE025B">
      <w:pPr>
        <w:ind w:right="1701"/>
      </w:pPr>
      <w:r>
        <w:t xml:space="preserve">Tackar eleven JA debiteras full terminsavgift. </w:t>
      </w:r>
    </w:p>
    <w:p w14:paraId="35312EBD" w14:textId="77777777" w:rsidR="00DE025B" w:rsidRDefault="00DE025B" w:rsidP="00DE025B">
      <w:pPr>
        <w:ind w:right="1701"/>
      </w:pPr>
      <w:r>
        <w:t>Du anmäler dig digitalt via blanketten "Ansökan till Kulturskolan".</w:t>
      </w:r>
    </w:p>
    <w:p w14:paraId="78F6C844" w14:textId="26CBC025" w:rsidR="00DE025B" w:rsidRDefault="00DE025B" w:rsidP="00DE025B">
      <w:pPr>
        <w:ind w:right="1701"/>
      </w:pPr>
      <w:r>
        <w:t>Pappersblankett hämtas på Kulturbruket på Dal/Kulturskolans kontor eller skickas med e-post; kulturskolan@mellerud.se. Du kan även ladda ner den från blankettsidan.</w:t>
      </w:r>
    </w:p>
    <w:p w14:paraId="45698200" w14:textId="705BFF37" w:rsidR="00DE025B" w:rsidRDefault="00DE025B" w:rsidP="00DE025B">
      <w:pPr>
        <w:ind w:right="1701"/>
      </w:pPr>
      <w:r>
        <w:t xml:space="preserve">Det kommer inbjudan via e-post till er som fått plats på dansen, i mitten/slutet av </w:t>
      </w:r>
      <w:r w:rsidR="00170FAB">
        <w:t>augusti</w:t>
      </w:r>
      <w:r>
        <w:t xml:space="preserve">. Du som redan dansar har kvar din plats </w:t>
      </w:r>
      <w:r w:rsidR="00170FAB">
        <w:t>tills</w:t>
      </w:r>
      <w:r>
        <w:t xml:space="preserve"> du avanmäler dig, behöver alltså inte anmäla dig inför varje termin.</w:t>
      </w:r>
    </w:p>
    <w:p w14:paraId="7BAD05F9" w14:textId="16C092D6" w:rsidR="00DE025B" w:rsidRDefault="00DE025B" w:rsidP="00DE025B">
      <w:pPr>
        <w:ind w:right="1701"/>
      </w:pPr>
      <w:r>
        <w:t xml:space="preserve">Till </w:t>
      </w:r>
      <w:r w:rsidR="00170FAB">
        <w:t>hösten</w:t>
      </w:r>
      <w:r>
        <w:t xml:space="preserve"> kan vi erbjuda följande dansgrupper med </w:t>
      </w:r>
      <w:r w:rsidR="004C42B3">
        <w:t xml:space="preserve">preliminär </w:t>
      </w:r>
      <w:r>
        <w:t xml:space="preserve">start </w:t>
      </w:r>
      <w:r w:rsidR="004C42B3">
        <w:t>1 september</w:t>
      </w:r>
      <w:r>
        <w:t xml:space="preserve"> 2025 (</w:t>
      </w:r>
      <w:r w:rsidR="00130AAD">
        <w:t>Höst</w:t>
      </w:r>
      <w:r>
        <w:t xml:space="preserve"> 2025, 12 tillfällen):</w:t>
      </w:r>
    </w:p>
    <w:p w14:paraId="07E555FD" w14:textId="24303D7E" w:rsidR="00DE025B" w:rsidRDefault="00DE025B" w:rsidP="00DE025B">
      <w:pPr>
        <w:ind w:right="1701"/>
      </w:pPr>
      <w:r>
        <w:t xml:space="preserve">Åldersindelningen kan variera beroende på gruppernas utseende. </w:t>
      </w:r>
    </w:p>
    <w:p w14:paraId="6E07C8D9" w14:textId="53F94202" w:rsidR="00DE025B" w:rsidRPr="00DE025B" w:rsidRDefault="00130AAD" w:rsidP="00DE025B">
      <w:pPr>
        <w:ind w:right="1701"/>
        <w:rPr>
          <w:smallCaps/>
        </w:rPr>
      </w:pPr>
      <w:r>
        <w:rPr>
          <w:smallCaps/>
        </w:rPr>
        <w:t>Hösten</w:t>
      </w:r>
      <w:r w:rsidR="00DE025B" w:rsidRPr="00DE025B">
        <w:rPr>
          <w:smallCaps/>
        </w:rPr>
        <w:t xml:space="preserve"> 2025 startar </w:t>
      </w:r>
      <w:r>
        <w:rPr>
          <w:smallCaps/>
        </w:rPr>
        <w:t>preliminärt 1</w:t>
      </w:r>
      <w:r w:rsidR="00DE025B" w:rsidRPr="00DE025B">
        <w:rPr>
          <w:smallCaps/>
        </w:rPr>
        <w:t xml:space="preserve"> </w:t>
      </w:r>
      <w:r>
        <w:rPr>
          <w:smallCaps/>
        </w:rPr>
        <w:t>september</w:t>
      </w:r>
      <w:r w:rsidR="00DE025B" w:rsidRPr="00DE025B">
        <w:rPr>
          <w:smallCaps/>
        </w:rPr>
        <w:t xml:space="preserve"> 2025</w:t>
      </w:r>
    </w:p>
    <w:p w14:paraId="3BB12D8F" w14:textId="79F88C47" w:rsidR="00DE025B" w:rsidRPr="00DE025B" w:rsidRDefault="00DE025B" w:rsidP="00DE025B">
      <w:pPr>
        <w:ind w:right="1701"/>
        <w:rPr>
          <w:smallCaps/>
        </w:rPr>
      </w:pPr>
      <w:r w:rsidRPr="00DE025B">
        <w:rPr>
          <w:smallCaps/>
        </w:rPr>
        <w:t>Måndagar. Barndans 4–6 år, kl. 16.30-17.15</w:t>
      </w:r>
    </w:p>
    <w:p w14:paraId="4CDA32EA" w14:textId="314B5B44" w:rsidR="00DE025B" w:rsidRDefault="00DE025B" w:rsidP="00DE025B">
      <w:pPr>
        <w:ind w:right="1701"/>
      </w:pPr>
      <w:r>
        <w:t xml:space="preserve">På danslektionerna är det full fart och vi arbetar med rörelser och rytmer till olika musik. Under kursens gång strävar vi efter att utveckla motoriska färdigheter, fantasi och kreativitet. Vi arbetar med dans och danslekar.  </w:t>
      </w:r>
    </w:p>
    <w:p w14:paraId="69E029F9" w14:textId="3580C320" w:rsidR="00DE025B" w:rsidRPr="00DE025B" w:rsidRDefault="00DE025B" w:rsidP="00DE025B">
      <w:pPr>
        <w:ind w:right="1701"/>
        <w:rPr>
          <w:smallCaps/>
        </w:rPr>
      </w:pPr>
      <w:r w:rsidRPr="00DE025B">
        <w:rPr>
          <w:smallCaps/>
        </w:rPr>
        <w:t>Måndagar. Dansmix 1</w:t>
      </w:r>
      <w:r>
        <w:rPr>
          <w:smallCaps/>
        </w:rPr>
        <w:t xml:space="preserve">, </w:t>
      </w:r>
      <w:r w:rsidRPr="00DE025B">
        <w:rPr>
          <w:smallCaps/>
        </w:rPr>
        <w:t xml:space="preserve"> 7–8 år</w:t>
      </w:r>
      <w:r>
        <w:rPr>
          <w:smallCaps/>
        </w:rPr>
        <w:t>,</w:t>
      </w:r>
      <w:r w:rsidRPr="00DE025B">
        <w:rPr>
          <w:smallCaps/>
        </w:rPr>
        <w:t xml:space="preserve"> kl. 17.20-18.05 </w:t>
      </w:r>
    </w:p>
    <w:p w14:paraId="2AA0C56C" w14:textId="32F90C81" w:rsidR="00DE025B" w:rsidRDefault="00DE025B" w:rsidP="00DE025B">
      <w:pPr>
        <w:ind w:right="1701"/>
      </w:pPr>
      <w:r>
        <w:t xml:space="preserve">På danslektionerna lär du dig grundläggande danssteg som blir till danskombinationer och koreografier till olika musik och dansstilar. </w:t>
      </w:r>
    </w:p>
    <w:p w14:paraId="74C28504" w14:textId="046BEA73" w:rsidR="00DE025B" w:rsidRPr="00DE025B" w:rsidRDefault="00DE025B" w:rsidP="00DE025B">
      <w:pPr>
        <w:ind w:right="1701"/>
        <w:rPr>
          <w:smallCaps/>
        </w:rPr>
      </w:pPr>
      <w:r w:rsidRPr="00DE025B">
        <w:rPr>
          <w:smallCaps/>
        </w:rPr>
        <w:t xml:space="preserve">Måndagar. Dansmix 2, 9–11 år, kl. 18.10-19.10 </w:t>
      </w:r>
    </w:p>
    <w:p w14:paraId="76425196" w14:textId="176191AC" w:rsidR="00DE025B" w:rsidRDefault="00DE025B" w:rsidP="00DE025B">
      <w:pPr>
        <w:ind w:right="1701"/>
      </w:pPr>
      <w:r>
        <w:t xml:space="preserve">På danslektionerna får du prova olika dansstilar och lära dig nya rörelser. Vi jobbar med att kunna hitta känsla, rytmen och dynamik samt tränar vi på koordination och kroppskontroll. </w:t>
      </w:r>
    </w:p>
    <w:p w14:paraId="7ACBC069" w14:textId="151E410A" w:rsidR="00DE025B" w:rsidRDefault="00DE025B" w:rsidP="00DE025B">
      <w:pPr>
        <w:ind w:right="1701"/>
      </w:pPr>
      <w:r>
        <w:t>Danspedagog: Helen Ridal Hulten</w:t>
      </w:r>
    </w:p>
    <w:p w14:paraId="4CBC7038" w14:textId="44B1D009" w:rsidR="00DE025B" w:rsidRDefault="00DE025B" w:rsidP="00DE025B">
      <w:pPr>
        <w:ind w:right="1701"/>
      </w:pPr>
      <w:r>
        <w:t xml:space="preserve">Tänk på att dansa i mjuka, bekväma kläder. Skor eller barfota. Det kan också vara bra att ha med en vattenflaska ifall det blir flåsigt på lektionen. Kom ihåg att äta lite mellanmål innan du kommer till dansen, så att du orkar dansa! </w:t>
      </w:r>
    </w:p>
    <w:p w14:paraId="0340CC63" w14:textId="20CF0AD3" w:rsidR="00DE025B" w:rsidRPr="00DE025B" w:rsidRDefault="00DE025B" w:rsidP="00DE025B">
      <w:pPr>
        <w:ind w:right="1701"/>
        <w:rPr>
          <w:smallCaps/>
        </w:rPr>
      </w:pPr>
      <w:r w:rsidRPr="00DE025B">
        <w:rPr>
          <w:smallCaps/>
        </w:rPr>
        <w:t>Let's dance för barn:</w:t>
      </w:r>
    </w:p>
    <w:p w14:paraId="232D0F03" w14:textId="41DEF1A8" w:rsidR="00DE025B" w:rsidRDefault="00DE025B" w:rsidP="00DE025B">
      <w:pPr>
        <w:ind w:right="1701"/>
      </w:pPr>
      <w:r>
        <w:t>Kulturskolan tar upp intresseanmälningar för nybörjarkurs i pardans för barn från 5 år.</w:t>
      </w:r>
    </w:p>
    <w:p w14:paraId="12A5A64E" w14:textId="3AA9F165" w:rsidR="00DE025B" w:rsidRDefault="00DE025B" w:rsidP="00DE025B">
      <w:pPr>
        <w:ind w:right="1701"/>
      </w:pPr>
      <w:r>
        <w:t>Kursen har ännu inte startat. Kontakta Kulturskolan för intresseanmälan på telefon: 0530-182 75 måndag och onsdag klockan 9–12, tisdag och torsdag klockan 13-16</w:t>
      </w:r>
    </w:p>
    <w:p w14:paraId="77E9CB5C" w14:textId="6D772176" w:rsidR="00D44166" w:rsidRDefault="00DE025B" w:rsidP="00DE025B">
      <w:pPr>
        <w:ind w:right="1701"/>
      </w:pPr>
      <w:r>
        <w:t>eller skicka mejl till kulturskolan@mellerud.se</w:t>
      </w:r>
    </w:p>
    <w:sectPr w:rsidR="00D44166" w:rsidSect="00DE025B">
      <w:pgSz w:w="11906" w:h="16838"/>
      <w:pgMar w:top="851" w:right="1417"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25B"/>
    <w:rsid w:val="00116496"/>
    <w:rsid w:val="00130AAD"/>
    <w:rsid w:val="00170FAB"/>
    <w:rsid w:val="004C42B3"/>
    <w:rsid w:val="004E40DC"/>
    <w:rsid w:val="008B0DFA"/>
    <w:rsid w:val="00D44166"/>
    <w:rsid w:val="00DE025B"/>
    <w:rsid w:val="00E94FF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0AB8B"/>
  <w15:chartTrackingRefBased/>
  <w15:docId w15:val="{6DD50DA5-443F-450C-95C0-3D06778C2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DE02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DE02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DE025B"/>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DE025B"/>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DE025B"/>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DE025B"/>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DE025B"/>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DE025B"/>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DE025B"/>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DE025B"/>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DE025B"/>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DE025B"/>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DE025B"/>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DE025B"/>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DE025B"/>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DE025B"/>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DE025B"/>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DE025B"/>
    <w:rPr>
      <w:rFonts w:eastAsiaTheme="majorEastAsia" w:cstheme="majorBidi"/>
      <w:color w:val="272727" w:themeColor="text1" w:themeTint="D8"/>
    </w:rPr>
  </w:style>
  <w:style w:type="paragraph" w:styleId="Rubrik">
    <w:name w:val="Title"/>
    <w:basedOn w:val="Normal"/>
    <w:next w:val="Normal"/>
    <w:link w:val="RubrikChar"/>
    <w:uiPriority w:val="10"/>
    <w:qFormat/>
    <w:rsid w:val="00DE02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DE025B"/>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DE025B"/>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DE025B"/>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DE025B"/>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DE025B"/>
    <w:rPr>
      <w:i/>
      <w:iCs/>
      <w:color w:val="404040" w:themeColor="text1" w:themeTint="BF"/>
    </w:rPr>
  </w:style>
  <w:style w:type="paragraph" w:styleId="Liststycke">
    <w:name w:val="List Paragraph"/>
    <w:basedOn w:val="Normal"/>
    <w:uiPriority w:val="34"/>
    <w:qFormat/>
    <w:rsid w:val="00DE025B"/>
    <w:pPr>
      <w:ind w:left="720"/>
      <w:contextualSpacing/>
    </w:pPr>
  </w:style>
  <w:style w:type="character" w:styleId="Starkbetoning">
    <w:name w:val="Intense Emphasis"/>
    <w:basedOn w:val="Standardstycketeckensnitt"/>
    <w:uiPriority w:val="21"/>
    <w:qFormat/>
    <w:rsid w:val="00DE025B"/>
    <w:rPr>
      <w:i/>
      <w:iCs/>
      <w:color w:val="0F4761" w:themeColor="accent1" w:themeShade="BF"/>
    </w:rPr>
  </w:style>
  <w:style w:type="paragraph" w:styleId="Starktcitat">
    <w:name w:val="Intense Quote"/>
    <w:basedOn w:val="Normal"/>
    <w:next w:val="Normal"/>
    <w:link w:val="StarktcitatChar"/>
    <w:uiPriority w:val="30"/>
    <w:qFormat/>
    <w:rsid w:val="00DE02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DE025B"/>
    <w:rPr>
      <w:i/>
      <w:iCs/>
      <w:color w:val="0F4761" w:themeColor="accent1" w:themeShade="BF"/>
    </w:rPr>
  </w:style>
  <w:style w:type="character" w:styleId="Starkreferens">
    <w:name w:val="Intense Reference"/>
    <w:basedOn w:val="Standardstycketeckensnitt"/>
    <w:uiPriority w:val="32"/>
    <w:qFormat/>
    <w:rsid w:val="00DE025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9B50C20F618FC46B5BFE784CBC9D060" ma:contentTypeVersion="18" ma:contentTypeDescription="Skapa ett nytt dokument." ma:contentTypeScope="" ma:versionID="296d5754da00f9ea821edca00aaa14e2">
  <xsd:schema xmlns:xsd="http://www.w3.org/2001/XMLSchema" xmlns:xs="http://www.w3.org/2001/XMLSchema" xmlns:p="http://schemas.microsoft.com/office/2006/metadata/properties" xmlns:ns2="7638f86c-dee1-42f2-92b0-5215b9acbb7b" xmlns:ns3="cc6c0cc3-7f37-46ee-be7a-f8a5943e696b" targetNamespace="http://schemas.microsoft.com/office/2006/metadata/properties" ma:root="true" ma:fieldsID="d8abe33cd6154b808fb1977ade63d06f" ns2:_="" ns3:_="">
    <xsd:import namespace="7638f86c-dee1-42f2-92b0-5215b9acbb7b"/>
    <xsd:import namespace="cc6c0cc3-7f37-46ee-be7a-f8a5943e696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38f86c-dee1-42f2-92b0-5215b9acbb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ildmarkeringar" ma:readOnly="false" ma:fieldId="{5cf76f15-5ced-4ddc-b409-7134ff3c332f}" ma:taxonomyMulti="true" ma:sspId="ed3c7b60-f66c-42a2-ad4e-1ce4044d237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6c0cc3-7f37-46ee-be7a-f8a5943e696b" elementFormDefault="qualified">
    <xsd:import namespace="http://schemas.microsoft.com/office/2006/documentManagement/types"/>
    <xsd:import namespace="http://schemas.microsoft.com/office/infopath/2007/PartnerControls"/>
    <xsd:element name="SharedWithUsers" ma:index="19"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lat med information" ma:internalName="SharedWithDetails" ma:readOnly="true">
      <xsd:simpleType>
        <xsd:restriction base="dms:Note">
          <xsd:maxLength value="255"/>
        </xsd:restriction>
      </xsd:simpleType>
    </xsd:element>
    <xsd:element name="TaxCatchAll" ma:index="23" nillable="true" ma:displayName="Taxonomy Catch All Column" ma:hidden="true" ma:list="{00d1bb43-0876-46c2-ba51-350397308c56}" ma:internalName="TaxCatchAll" ma:showField="CatchAllData" ma:web="cc6c0cc3-7f37-46ee-be7a-f8a5943e69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638f86c-dee1-42f2-92b0-5215b9acbb7b">
      <Terms xmlns="http://schemas.microsoft.com/office/infopath/2007/PartnerControls"/>
    </lcf76f155ced4ddcb4097134ff3c332f>
    <TaxCatchAll xmlns="cc6c0cc3-7f37-46ee-be7a-f8a5943e696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273B-AD06-4F81-88AA-E7FC8A66EF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38f86c-dee1-42f2-92b0-5215b9acbb7b"/>
    <ds:schemaRef ds:uri="cc6c0cc3-7f37-46ee-be7a-f8a5943e69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2CA3FF-C5AF-4602-B729-86707D779959}">
  <ds:schemaRefs>
    <ds:schemaRef ds:uri="http://schemas.microsoft.com/office/2006/metadata/properties"/>
    <ds:schemaRef ds:uri="http://schemas.microsoft.com/office/infopath/2007/PartnerControls"/>
    <ds:schemaRef ds:uri="7638f86c-dee1-42f2-92b0-5215b9acbb7b"/>
    <ds:schemaRef ds:uri="cc6c0cc3-7f37-46ee-be7a-f8a5943e696b"/>
  </ds:schemaRefs>
</ds:datastoreItem>
</file>

<file path=customXml/itemProps3.xml><?xml version="1.0" encoding="utf-8"?>
<ds:datastoreItem xmlns:ds="http://schemas.openxmlformats.org/officeDocument/2006/customXml" ds:itemID="{668DFD70-6884-4B29-9647-1D2C8E5CB5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390</Words>
  <Characters>2070</Characters>
  <Application>Microsoft Office Word</Application>
  <DocSecurity>0</DocSecurity>
  <Lines>17</Lines>
  <Paragraphs>4</Paragraphs>
  <ScaleCrop>false</ScaleCrop>
  <Company/>
  <LinksUpToDate>false</LinksUpToDate>
  <CharactersWithSpaces>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Grenander</dc:creator>
  <cp:keywords/>
  <dc:description/>
  <cp:lastModifiedBy>Kristina Grenander</cp:lastModifiedBy>
  <cp:revision>4</cp:revision>
  <dcterms:created xsi:type="dcterms:W3CDTF">2025-02-17T10:17:00Z</dcterms:created>
  <dcterms:modified xsi:type="dcterms:W3CDTF">2025-08-11T07:21:00Z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0x010100E9B50C20F618FC46B5BFE784CBC9D060</vt:lpwstr>
  </property>
  <property fmtid="{D5CDD505-2E9C-101B-9397-08002B2CF9AE}" pid="3" name="MediaServiceImageTags">
    <vt:lpwstr/>
  </property>
</Properties>
</file>